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96" w:rsidRDefault="00B03296" w:rsidP="00B03296">
      <w:pPr>
        <w:rPr>
          <w:rFonts w:asciiTheme="minorBidi" w:hAnsiTheme="minorBidi"/>
          <w:b/>
          <w:bCs/>
          <w:sz w:val="28"/>
          <w:szCs w:val="28"/>
          <w:lang w:val="pt-PT"/>
        </w:rPr>
      </w:pPr>
    </w:p>
    <w:p w:rsidR="000D0252" w:rsidRPr="00B03296" w:rsidRDefault="002617D4" w:rsidP="00B03296">
      <w:pPr>
        <w:spacing w:line="360" w:lineRule="auto"/>
        <w:jc w:val="center"/>
        <w:rPr>
          <w:rFonts w:asciiTheme="minorBidi" w:hAnsiTheme="minorBidi"/>
          <w:b/>
          <w:bCs/>
          <w:sz w:val="28"/>
          <w:szCs w:val="28"/>
          <w:lang w:val="pt-PT"/>
        </w:rPr>
      </w:pPr>
      <w:r w:rsidRPr="00B03296">
        <w:rPr>
          <w:rFonts w:asciiTheme="minorBidi" w:hAnsiTheme="minorBidi"/>
          <w:b/>
          <w:bCs/>
          <w:sz w:val="28"/>
          <w:szCs w:val="28"/>
          <w:lang w:val="pt-PT"/>
        </w:rPr>
        <w:t>Classificação dos Objectivos Educacionais</w:t>
      </w:r>
    </w:p>
    <w:p w:rsidR="002617D4" w:rsidRPr="00B03296" w:rsidRDefault="002617D4" w:rsidP="00B03296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val="pt-PT"/>
        </w:rPr>
      </w:pPr>
    </w:p>
    <w:p w:rsidR="009E63FC" w:rsidRPr="00B03296" w:rsidRDefault="009E63FC" w:rsidP="00B03296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  <w:r w:rsidRPr="00B03296">
        <w:rPr>
          <w:rFonts w:asciiTheme="minorBidi" w:hAnsiTheme="minorBidi"/>
          <w:b/>
          <w:bCs/>
          <w:sz w:val="24"/>
          <w:szCs w:val="24"/>
          <w:lang w:val="pt-PT"/>
        </w:rPr>
        <w:t>I - Introdução</w:t>
      </w:r>
    </w:p>
    <w:p w:rsidR="002617D4" w:rsidRPr="00B03296" w:rsidRDefault="009E63FC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hAnsiTheme="minorBidi"/>
          <w:sz w:val="24"/>
          <w:szCs w:val="24"/>
          <w:lang w:val="pt-PT"/>
        </w:rPr>
        <w:t>O presente trabalho tem como finalidade apresentar a classificação dos objectivos Educacionais.</w:t>
      </w:r>
      <w:r w:rsidR="001B441F" w:rsidRPr="00B03296">
        <w:rPr>
          <w:rFonts w:asciiTheme="minorBidi" w:hAnsiTheme="minorBidi"/>
          <w:sz w:val="24"/>
          <w:szCs w:val="24"/>
          <w:lang w:val="pt-PT"/>
        </w:rPr>
        <w:t xml:space="preserve"> Pois, t</w:t>
      </w:r>
      <w:r w:rsidR="001B441F" w:rsidRPr="00B03296">
        <w:rPr>
          <w:rFonts w:asciiTheme="minorBidi" w:eastAsia="Times New Roman" w:hAnsiTheme="minorBidi"/>
          <w:sz w:val="24"/>
          <w:szCs w:val="24"/>
          <w:lang w:val="pt-PT"/>
        </w:rPr>
        <w:t>oda a atividade mental humana pode ser situada em três grandes categorias. Por convenção essas categorias são chamadas domínios do conhecimento e podem ser classificadas de três maneiras.</w:t>
      </w:r>
    </w:p>
    <w:p w:rsidR="001B441F" w:rsidRPr="00B03296" w:rsidRDefault="001B441F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</w:p>
    <w:p w:rsidR="001B441F" w:rsidRPr="00B03296" w:rsidRDefault="001B441F" w:rsidP="00B03296">
      <w:pPr>
        <w:spacing w:line="360" w:lineRule="auto"/>
        <w:jc w:val="both"/>
        <w:rPr>
          <w:rFonts w:asciiTheme="minorBidi" w:eastAsia="Times New Roman" w:hAnsiTheme="minorBidi"/>
          <w:b/>
          <w:bCs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>I</w:t>
      </w:r>
      <w:r w:rsidRPr="00B03296">
        <w:rPr>
          <w:rFonts w:asciiTheme="minorBidi" w:eastAsia="Times New Roman" w:hAnsiTheme="minorBidi"/>
          <w:b/>
          <w:bCs/>
          <w:sz w:val="24"/>
          <w:szCs w:val="24"/>
          <w:lang w:val="pt-PT"/>
        </w:rPr>
        <w:t>I – Objectivos Educacionais</w:t>
      </w:r>
    </w:p>
    <w:p w:rsidR="001B441F" w:rsidRPr="00B03296" w:rsidRDefault="00123533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>Actualmente, o sistema educacional vem desenvolvendo algumas capacidades nos alunos, principalmente as cogniti</w:t>
      </w:r>
      <w:r w:rsidR="004E7AC6" w:rsidRPr="00B03296">
        <w:rPr>
          <w:rFonts w:asciiTheme="minorBidi" w:eastAsia="Times New Roman" w:hAnsiTheme="minorBidi"/>
          <w:sz w:val="24"/>
          <w:szCs w:val="24"/>
          <w:lang w:val="pt-PT"/>
        </w:rPr>
        <w:t>vas, no entanto, de forma equivo</w:t>
      </w:r>
      <w:r w:rsidRPr="00B03296">
        <w:rPr>
          <w:rFonts w:asciiTheme="minorBidi" w:eastAsia="Times New Roman" w:hAnsiTheme="minorBidi"/>
          <w:sz w:val="24"/>
          <w:szCs w:val="24"/>
          <w:lang w:val="pt-PT"/>
        </w:rPr>
        <w:t>cada, focando nas capacidades necessárias para o desenvolvimento  da</w:t>
      </w:r>
      <w:r w:rsidR="008E3ABB" w:rsidRPr="00B03296">
        <w:rPr>
          <w:rFonts w:asciiTheme="minorBidi" w:eastAsia="Times New Roman" w:hAnsiTheme="minorBidi"/>
          <w:sz w:val="24"/>
          <w:szCs w:val="24"/>
          <w:lang w:val="pt-PT"/>
        </w:rPr>
        <w:t>s disciplinas mais tradicionais. Educar significa integrar estas capacidades, na formação de cidadãos conscientes de seus papeis perante a sociedade. Trata-se de explorar ao máximo o que cada aluno tem a oferecer de seu desenvolvimento, mas considerando os limites impostos por cada pessoa.</w:t>
      </w:r>
    </w:p>
    <w:p w:rsidR="001B441F" w:rsidRPr="00B03296" w:rsidRDefault="001B441F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</w:p>
    <w:p w:rsidR="001B441F" w:rsidRPr="00B03296" w:rsidRDefault="001B441F" w:rsidP="00B03296">
      <w:pPr>
        <w:spacing w:line="360" w:lineRule="auto"/>
        <w:jc w:val="both"/>
        <w:rPr>
          <w:rFonts w:asciiTheme="minorBidi" w:eastAsia="Times New Roman" w:hAnsiTheme="minorBidi"/>
          <w:b/>
          <w:bCs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b/>
          <w:bCs/>
          <w:sz w:val="24"/>
          <w:szCs w:val="24"/>
          <w:lang w:val="pt-PT"/>
        </w:rPr>
        <w:t>III – Classificação dos objectivos educacionais</w:t>
      </w:r>
    </w:p>
    <w:p w:rsidR="001B441F" w:rsidRPr="00B03296" w:rsidRDefault="001B441F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>A classificação proposta por Bloom dividiu as possibilidades de aprendi</w:t>
      </w:r>
      <w:r w:rsidR="00B03296" w:rsidRPr="00B03296">
        <w:rPr>
          <w:rFonts w:asciiTheme="minorBidi" w:eastAsia="Times New Roman" w:hAnsiTheme="minorBidi"/>
          <w:sz w:val="24"/>
          <w:szCs w:val="24"/>
          <w:lang w:val="pt-PT"/>
        </w:rPr>
        <w:t>zagem</w:t>
      </w:r>
      <w:r w:rsidRPr="00B03296">
        <w:rPr>
          <w:rFonts w:asciiTheme="minorBidi" w:eastAsia="Times New Roman" w:hAnsiTheme="minorBidi"/>
          <w:sz w:val="24"/>
          <w:szCs w:val="24"/>
          <w:lang w:val="pt-PT"/>
        </w:rPr>
        <w:t xml:space="preserve"> em três grandes dominios:</w:t>
      </w:r>
    </w:p>
    <w:p w:rsidR="00A11B5D" w:rsidRPr="00726767" w:rsidRDefault="00A11B5D" w:rsidP="00B03296">
      <w:pPr>
        <w:pStyle w:val="NormalWeb"/>
        <w:spacing w:line="360" w:lineRule="auto"/>
        <w:jc w:val="both"/>
        <w:rPr>
          <w:rFonts w:asciiTheme="minorBidi" w:hAnsiTheme="minorBidi" w:cstheme="minorBidi"/>
          <w:color w:val="000000" w:themeColor="text1"/>
          <w:lang w:val="pt-PT"/>
        </w:rPr>
      </w:pPr>
      <w:r w:rsidRPr="00726767">
        <w:rPr>
          <w:rFonts w:asciiTheme="minorBidi" w:hAnsiTheme="minorBidi" w:cstheme="minorBidi"/>
          <w:color w:val="000000" w:themeColor="text1"/>
          <w:lang w:val="pt-PT"/>
        </w:rPr>
        <w:t>- o</w:t>
      </w:r>
      <w:r w:rsidR="00726767" w:rsidRPr="00726767">
        <w:rPr>
          <w:rFonts w:asciiTheme="minorBidi" w:hAnsiTheme="minorBidi" w:cstheme="minorBidi"/>
          <w:color w:val="000000" w:themeColor="text1"/>
          <w:lang w:val="pt-PT"/>
        </w:rPr>
        <w:t xml:space="preserve"> </w:t>
      </w:r>
      <w:r w:rsidRPr="00726767">
        <w:rPr>
          <w:rFonts w:asciiTheme="minorBidi" w:hAnsiTheme="minorBidi" w:cstheme="minorBidi"/>
          <w:color w:val="000000" w:themeColor="text1"/>
          <w:lang w:val="pt-PT"/>
        </w:rPr>
        <w:t xml:space="preserve"> </w:t>
      </w:r>
      <w:hyperlink r:id="rId5" w:tooltip="Cognitivo" w:history="1">
        <w:r w:rsidRPr="00726767">
          <w:rPr>
            <w:rStyle w:val="Hyperlink"/>
            <w:rFonts w:asciiTheme="minorBidi" w:hAnsiTheme="minorBidi" w:cstheme="minorBidi"/>
            <w:b/>
            <w:bCs/>
            <w:color w:val="000000" w:themeColor="text1"/>
            <w:u w:val="none"/>
            <w:lang w:val="pt-PT"/>
          </w:rPr>
          <w:t>cognitivo</w:t>
        </w:r>
      </w:hyperlink>
      <w:r w:rsidRPr="00726767">
        <w:rPr>
          <w:rFonts w:asciiTheme="minorBidi" w:hAnsiTheme="minorBidi" w:cstheme="minorBidi"/>
          <w:color w:val="000000" w:themeColor="text1"/>
          <w:lang w:val="pt-PT"/>
        </w:rPr>
        <w:t>, abrangendo a aprendizagem intelectual;</w:t>
      </w:r>
    </w:p>
    <w:p w:rsidR="00A11B5D" w:rsidRPr="00726767" w:rsidRDefault="00A11B5D" w:rsidP="00B03296">
      <w:pPr>
        <w:pStyle w:val="NormalWeb"/>
        <w:spacing w:line="360" w:lineRule="auto"/>
        <w:jc w:val="both"/>
        <w:rPr>
          <w:rFonts w:asciiTheme="minorBidi" w:hAnsiTheme="minorBidi" w:cstheme="minorBidi"/>
          <w:color w:val="000000" w:themeColor="text1"/>
          <w:lang w:val="pt-PT"/>
        </w:rPr>
      </w:pPr>
      <w:r w:rsidRPr="00726767">
        <w:rPr>
          <w:rFonts w:asciiTheme="minorBidi" w:hAnsiTheme="minorBidi" w:cstheme="minorBidi"/>
          <w:color w:val="000000" w:themeColor="text1"/>
          <w:lang w:val="pt-PT"/>
        </w:rPr>
        <w:t xml:space="preserve">- o </w:t>
      </w:r>
      <w:r w:rsidR="00703E46" w:rsidRPr="00726767">
        <w:rPr>
          <w:rFonts w:asciiTheme="minorBidi" w:hAnsiTheme="minorBidi" w:cstheme="minorBidi"/>
          <w:b/>
          <w:bCs/>
          <w:color w:val="000000" w:themeColor="text1"/>
        </w:rPr>
        <w:fldChar w:fldCharType="begin"/>
      </w:r>
      <w:r w:rsidRPr="00726767">
        <w:rPr>
          <w:rFonts w:asciiTheme="minorBidi" w:hAnsiTheme="minorBidi" w:cstheme="minorBidi"/>
          <w:b/>
          <w:bCs/>
          <w:color w:val="000000" w:themeColor="text1"/>
          <w:lang w:val="pt-PT"/>
        </w:rPr>
        <w:instrText xml:space="preserve"> HYPERLINK "http://pt.wikipedia.org/wiki/Emocional" \o "Emocional" </w:instrText>
      </w:r>
      <w:r w:rsidR="00703E46" w:rsidRPr="00726767">
        <w:rPr>
          <w:rFonts w:asciiTheme="minorBidi" w:hAnsiTheme="minorBidi" w:cstheme="minorBidi"/>
          <w:b/>
          <w:bCs/>
          <w:color w:val="000000" w:themeColor="text1"/>
        </w:rPr>
        <w:fldChar w:fldCharType="separate"/>
      </w:r>
      <w:r w:rsidRPr="00726767">
        <w:rPr>
          <w:rStyle w:val="Hyperlink"/>
          <w:rFonts w:asciiTheme="minorBidi" w:hAnsiTheme="minorBidi" w:cstheme="minorBidi"/>
          <w:b/>
          <w:bCs/>
          <w:color w:val="000000" w:themeColor="text1"/>
          <w:u w:val="none"/>
          <w:lang w:val="pt-PT"/>
        </w:rPr>
        <w:t>afetivo</w:t>
      </w:r>
      <w:r w:rsidR="00703E46" w:rsidRPr="00726767">
        <w:rPr>
          <w:rFonts w:asciiTheme="minorBidi" w:hAnsiTheme="minorBidi" w:cstheme="minorBidi"/>
          <w:b/>
          <w:bCs/>
          <w:color w:val="000000" w:themeColor="text1"/>
        </w:rPr>
        <w:fldChar w:fldCharType="end"/>
      </w:r>
      <w:r w:rsidRPr="00726767">
        <w:rPr>
          <w:rFonts w:asciiTheme="minorBidi" w:hAnsiTheme="minorBidi" w:cstheme="minorBidi"/>
          <w:color w:val="000000" w:themeColor="text1"/>
          <w:lang w:val="pt-PT"/>
        </w:rPr>
        <w:t>, abrangendo os aspectos de sensibilização e gradação de valores;</w:t>
      </w:r>
    </w:p>
    <w:p w:rsidR="00A11B5D" w:rsidRPr="00B03296" w:rsidRDefault="00A11B5D" w:rsidP="00B03296">
      <w:pPr>
        <w:pStyle w:val="NormalWeb"/>
        <w:spacing w:line="360" w:lineRule="auto"/>
        <w:jc w:val="both"/>
        <w:rPr>
          <w:rFonts w:asciiTheme="minorBidi" w:hAnsiTheme="minorBidi" w:cstheme="minorBidi"/>
          <w:lang w:val="pt-PT"/>
        </w:rPr>
      </w:pPr>
      <w:r w:rsidRPr="00726767">
        <w:rPr>
          <w:rFonts w:asciiTheme="minorBidi" w:hAnsiTheme="minorBidi" w:cstheme="minorBidi"/>
          <w:color w:val="000000" w:themeColor="text1"/>
          <w:lang w:val="pt-PT"/>
        </w:rPr>
        <w:lastRenderedPageBreak/>
        <w:t>- o</w:t>
      </w:r>
      <w:r w:rsidRPr="00726767">
        <w:rPr>
          <w:rFonts w:asciiTheme="minorBidi" w:hAnsiTheme="minorBidi" w:cstheme="minorBidi"/>
          <w:b/>
          <w:bCs/>
          <w:color w:val="000000" w:themeColor="text1"/>
          <w:lang w:val="pt-PT"/>
        </w:rPr>
        <w:t xml:space="preserve"> </w:t>
      </w:r>
      <w:hyperlink r:id="rId6" w:tooltip="Psicomotricidade" w:history="1">
        <w:r w:rsidRPr="00726767">
          <w:rPr>
            <w:rStyle w:val="Hyperlink"/>
            <w:rFonts w:asciiTheme="minorBidi" w:hAnsiTheme="minorBidi" w:cstheme="minorBidi"/>
            <w:b/>
            <w:bCs/>
            <w:color w:val="000000" w:themeColor="text1"/>
            <w:u w:val="none"/>
            <w:lang w:val="pt-PT"/>
          </w:rPr>
          <w:t>psicomotor</w:t>
        </w:r>
      </w:hyperlink>
      <w:r w:rsidRPr="00726767">
        <w:rPr>
          <w:rFonts w:asciiTheme="minorBidi" w:hAnsiTheme="minorBidi" w:cstheme="minorBidi"/>
          <w:color w:val="000000" w:themeColor="text1"/>
          <w:lang w:val="pt-PT"/>
        </w:rPr>
        <w:t>, abrangendo</w:t>
      </w:r>
      <w:r w:rsidRPr="00B03296">
        <w:rPr>
          <w:rFonts w:asciiTheme="minorBidi" w:hAnsiTheme="minorBidi" w:cstheme="minorBidi"/>
          <w:lang w:val="pt-PT"/>
        </w:rPr>
        <w:t xml:space="preserve"> as habilidades de execução de tarefas que envolvem o organismo muscular.</w:t>
      </w:r>
    </w:p>
    <w:p w:rsidR="00A11B5D" w:rsidRPr="00B03296" w:rsidRDefault="00A11B5D" w:rsidP="00B03296">
      <w:pPr>
        <w:pStyle w:val="NormalWeb"/>
        <w:spacing w:line="360" w:lineRule="auto"/>
        <w:jc w:val="both"/>
        <w:rPr>
          <w:rFonts w:asciiTheme="minorBidi" w:hAnsiTheme="minorBidi" w:cstheme="minorBidi"/>
          <w:lang w:val="pt-PT"/>
        </w:rPr>
      </w:pPr>
    </w:p>
    <w:p w:rsidR="00A11B5D" w:rsidRPr="00B03296" w:rsidRDefault="00A11B5D" w:rsidP="00B03296">
      <w:pPr>
        <w:pStyle w:val="NormalWeb"/>
        <w:spacing w:line="360" w:lineRule="auto"/>
        <w:jc w:val="both"/>
        <w:rPr>
          <w:rFonts w:asciiTheme="minorBidi" w:hAnsiTheme="minorBidi" w:cstheme="minorBidi"/>
          <w:lang w:val="pt-PT"/>
        </w:rPr>
      </w:pPr>
    </w:p>
    <w:p w:rsidR="00A11B5D" w:rsidRPr="00B03296" w:rsidRDefault="00A11B5D" w:rsidP="00B03296">
      <w:pPr>
        <w:pStyle w:val="NormalWeb"/>
        <w:numPr>
          <w:ilvl w:val="0"/>
          <w:numId w:val="1"/>
        </w:numPr>
        <w:spacing w:line="360" w:lineRule="auto"/>
        <w:jc w:val="both"/>
        <w:rPr>
          <w:rFonts w:asciiTheme="minorBidi" w:hAnsiTheme="minorBidi" w:cstheme="minorBidi"/>
          <w:b/>
          <w:bCs/>
          <w:lang w:val="pt-PT"/>
        </w:rPr>
      </w:pPr>
      <w:r w:rsidRPr="00B03296">
        <w:rPr>
          <w:rFonts w:asciiTheme="minorBidi" w:hAnsiTheme="minorBidi" w:cstheme="minorBidi"/>
          <w:b/>
          <w:bCs/>
          <w:lang w:val="pt-PT"/>
        </w:rPr>
        <w:t>Domínio cognitivo</w:t>
      </w:r>
    </w:p>
    <w:p w:rsidR="00A11B5D" w:rsidRPr="00B03296" w:rsidRDefault="00A11B5D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As habilidades deste domínio tratam de conhecimento, compreensão e o pensar sobre um problema ou facto.</w:t>
      </w:r>
    </w:p>
    <w:p w:rsidR="00A11B5D" w:rsidRPr="00B03296" w:rsidRDefault="00A11B5D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conhecimento: memorização de factos específicos, de padrões de procedimento e de conceitos;</w:t>
      </w:r>
    </w:p>
    <w:p w:rsidR="00437B87" w:rsidRPr="00B03296" w:rsidRDefault="00A11B5D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compreensão: imprime significado, traduz, interpreta problemas, instruções, e os extrapola</w:t>
      </w:r>
      <w:r w:rsidR="00437B87" w:rsidRPr="00B03296">
        <w:rPr>
          <w:rFonts w:asciiTheme="minorBidi" w:hAnsiTheme="minorBidi" w:cstheme="minorBidi"/>
          <w:lang w:val="pt-PT"/>
        </w:rPr>
        <w:t>;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aplicação: utiliza o aprendizado em novas situações;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Análise: de elementos, de relações e de principios de organização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Síntese: estabelece padrões;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Avaliação: julga com base em evidência interna ou em critérios externos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</w:p>
    <w:p w:rsidR="00437B87" w:rsidRPr="00B03296" w:rsidRDefault="00437B87" w:rsidP="00B03296">
      <w:pPr>
        <w:pStyle w:val="NormalWeb"/>
        <w:numPr>
          <w:ilvl w:val="0"/>
          <w:numId w:val="1"/>
        </w:numPr>
        <w:spacing w:line="360" w:lineRule="auto"/>
        <w:jc w:val="both"/>
        <w:rPr>
          <w:rFonts w:asciiTheme="minorBidi" w:hAnsiTheme="minorBidi" w:cstheme="minorBidi"/>
          <w:b/>
          <w:bCs/>
          <w:lang w:val="pt-PT"/>
        </w:rPr>
      </w:pPr>
      <w:r w:rsidRPr="00B03296">
        <w:rPr>
          <w:rFonts w:asciiTheme="minorBidi" w:hAnsiTheme="minorBidi" w:cstheme="minorBidi"/>
          <w:b/>
          <w:bCs/>
          <w:lang w:val="pt-PT"/>
        </w:rPr>
        <w:t>Domínio afectivo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Trata de reações de ordem afectiva e de empatia. É dividido em cinco niveis: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Recepção: percepção, disposição para receber e atenção selectiva;</w:t>
      </w:r>
    </w:p>
    <w:p w:rsidR="00437B87" w:rsidRPr="00B03296" w:rsidRDefault="00437B87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Resposta: participação activa, disposição</w:t>
      </w:r>
      <w:r w:rsidR="00735238" w:rsidRPr="00B03296">
        <w:rPr>
          <w:rFonts w:asciiTheme="minorBidi" w:hAnsiTheme="minorBidi" w:cstheme="minorBidi"/>
          <w:lang w:val="pt-PT"/>
        </w:rPr>
        <w:t xml:space="preserve"> para responder e satisfação em responder;</w:t>
      </w:r>
    </w:p>
    <w:p w:rsidR="00735238" w:rsidRPr="00B03296" w:rsidRDefault="00735238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Valorização: aceitação, preferência e conmpromisso;</w:t>
      </w:r>
    </w:p>
    <w:p w:rsidR="00735238" w:rsidRPr="00B03296" w:rsidRDefault="00735238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Organização: conceituação de valor e organização de um sistema de valores:</w:t>
      </w:r>
    </w:p>
    <w:p w:rsidR="00735238" w:rsidRPr="00B03296" w:rsidRDefault="00735238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- Internalização de valores: comportamento dirigido por grupo de valores, comportamento consistente, previsível e caracteristico;</w:t>
      </w:r>
    </w:p>
    <w:p w:rsidR="00735238" w:rsidRPr="00B03296" w:rsidRDefault="00735238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</w:p>
    <w:p w:rsidR="00735238" w:rsidRPr="00B03296" w:rsidRDefault="00735238" w:rsidP="00B03296">
      <w:pPr>
        <w:pStyle w:val="NormalWeb"/>
        <w:numPr>
          <w:ilvl w:val="0"/>
          <w:numId w:val="1"/>
        </w:numPr>
        <w:spacing w:line="360" w:lineRule="auto"/>
        <w:jc w:val="both"/>
        <w:rPr>
          <w:rFonts w:asciiTheme="minorBidi" w:hAnsiTheme="minorBidi" w:cstheme="minorBidi"/>
          <w:b/>
          <w:bCs/>
          <w:lang w:val="pt-PT"/>
        </w:rPr>
      </w:pPr>
      <w:r w:rsidRPr="00B03296">
        <w:rPr>
          <w:rFonts w:asciiTheme="minorBidi" w:hAnsiTheme="minorBidi" w:cstheme="minorBidi"/>
          <w:b/>
          <w:bCs/>
          <w:lang w:val="pt-PT"/>
        </w:rPr>
        <w:t>Domínio psicomotor</w:t>
      </w:r>
    </w:p>
    <w:p w:rsidR="00735238" w:rsidRPr="00B03296" w:rsidRDefault="00735238" w:rsidP="00B03296">
      <w:pPr>
        <w:pStyle w:val="NormalWeb"/>
        <w:spacing w:line="360" w:lineRule="auto"/>
        <w:ind w:left="720"/>
        <w:jc w:val="both"/>
        <w:rPr>
          <w:rFonts w:asciiTheme="minorBidi" w:hAnsiTheme="minorBidi" w:cstheme="minorBidi"/>
          <w:lang w:val="pt-PT"/>
        </w:rPr>
      </w:pPr>
      <w:r w:rsidRPr="00B03296">
        <w:rPr>
          <w:rFonts w:asciiTheme="minorBidi" w:hAnsiTheme="minorBidi" w:cstheme="minorBidi"/>
          <w:lang w:val="pt-PT"/>
        </w:rPr>
        <w:t>Trata de habilidades relacionadas com manipular ferramentas ou objectos.</w:t>
      </w:r>
      <w:r w:rsidR="00D46E00" w:rsidRPr="00B03296">
        <w:rPr>
          <w:rFonts w:asciiTheme="minorBidi" w:hAnsiTheme="minorBidi" w:cstheme="minorBidi"/>
          <w:lang w:val="pt-PT"/>
        </w:rPr>
        <w:t xml:space="preserve"> Contém cinco classes:</w:t>
      </w:r>
    </w:p>
    <w:p w:rsidR="00D46E00" w:rsidRPr="00B03296" w:rsidRDefault="00D46E00" w:rsidP="00B03296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</w:rPr>
      </w:pP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Percepção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spacing w:before="100" w:beforeAutospacing="1" w:after="100" w:afterAutospacing="1" w:line="360" w:lineRule="auto"/>
        <w:ind w:left="720"/>
        <w:jc w:val="both"/>
        <w:rPr>
          <w:rFonts w:asciiTheme="minorBidi" w:eastAsia="Times New Roman" w:hAnsiTheme="minorBidi"/>
          <w:sz w:val="24"/>
          <w:szCs w:val="24"/>
        </w:rPr>
      </w:pPr>
      <w:r w:rsidRPr="00B03296">
        <w:rPr>
          <w:rFonts w:asciiTheme="minorBidi" w:eastAsia="Times New Roman" w:hAnsiTheme="minorBidi"/>
          <w:sz w:val="24"/>
          <w:szCs w:val="24"/>
        </w:rPr>
        <w:t xml:space="preserve">-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Preparação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spacing w:before="100" w:beforeAutospacing="1" w:after="100" w:afterAutospacing="1" w:line="360" w:lineRule="auto"/>
        <w:ind w:left="720"/>
        <w:jc w:val="both"/>
        <w:rPr>
          <w:rFonts w:asciiTheme="minorBidi" w:eastAsia="Times New Roman" w:hAnsiTheme="minorBidi"/>
          <w:sz w:val="24"/>
          <w:szCs w:val="24"/>
        </w:rPr>
      </w:pPr>
      <w:r w:rsidRPr="00B03296">
        <w:rPr>
          <w:rFonts w:asciiTheme="minorBidi" w:eastAsia="Times New Roman" w:hAnsiTheme="minorBidi"/>
          <w:sz w:val="24"/>
          <w:szCs w:val="24"/>
        </w:rPr>
        <w:t xml:space="preserve">-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Resposta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guiada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spacing w:before="100" w:beforeAutospacing="1" w:after="100" w:afterAutospacing="1" w:line="360" w:lineRule="auto"/>
        <w:ind w:left="720"/>
        <w:jc w:val="both"/>
        <w:rPr>
          <w:rFonts w:asciiTheme="minorBidi" w:eastAsia="Times New Roman" w:hAnsiTheme="minorBidi"/>
          <w:sz w:val="24"/>
          <w:szCs w:val="24"/>
        </w:rPr>
      </w:pPr>
      <w:r w:rsidRPr="00B03296">
        <w:rPr>
          <w:rFonts w:asciiTheme="minorBidi" w:eastAsia="Times New Roman" w:hAnsiTheme="minorBidi"/>
          <w:sz w:val="24"/>
          <w:szCs w:val="24"/>
        </w:rPr>
        <w:t xml:space="preserve">-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Mecanismo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spacing w:before="100" w:beforeAutospacing="1" w:after="100" w:afterAutospacing="1" w:line="360" w:lineRule="auto"/>
        <w:ind w:left="720"/>
        <w:jc w:val="both"/>
        <w:rPr>
          <w:rFonts w:asciiTheme="minorBidi" w:eastAsia="Times New Roman" w:hAnsiTheme="minorBidi"/>
          <w:sz w:val="24"/>
          <w:szCs w:val="24"/>
        </w:rPr>
      </w:pPr>
      <w:r w:rsidRPr="00B03296">
        <w:rPr>
          <w:rFonts w:asciiTheme="minorBidi" w:eastAsia="Times New Roman" w:hAnsiTheme="minorBidi"/>
          <w:sz w:val="24"/>
          <w:szCs w:val="24"/>
        </w:rPr>
        <w:t xml:space="preserve">-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Resposta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complexa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 xml:space="preserve">Destes elementos, a percepção é fundamental visto que pressupõe: </w:t>
      </w:r>
    </w:p>
    <w:p w:rsidR="00D46E00" w:rsidRPr="00B03296" w:rsidRDefault="00D46E00" w:rsidP="00B0329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</w:rPr>
      </w:pP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estímulo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sensorial </w:t>
      </w:r>
    </w:p>
    <w:p w:rsidR="00D46E00" w:rsidRPr="00B03296" w:rsidRDefault="00D46E00" w:rsidP="00B03296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</w:rPr>
      </w:pP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seleção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de </w:t>
      </w:r>
      <w:proofErr w:type="spellStart"/>
      <w:r w:rsidRPr="00B03296">
        <w:rPr>
          <w:rFonts w:asciiTheme="minorBidi" w:eastAsia="Times New Roman" w:hAnsiTheme="minorBidi"/>
          <w:sz w:val="24"/>
          <w:szCs w:val="24"/>
        </w:rPr>
        <w:t>estímulo</w:t>
      </w:r>
      <w:proofErr w:type="spellEnd"/>
      <w:r w:rsidRPr="00B03296">
        <w:rPr>
          <w:rFonts w:asciiTheme="minorBidi" w:eastAsia="Times New Roman" w:hAnsiTheme="minorBidi"/>
          <w:sz w:val="24"/>
          <w:szCs w:val="24"/>
        </w:rPr>
        <w:t xml:space="preserve"> </w:t>
      </w:r>
    </w:p>
    <w:p w:rsidR="00D46E00" w:rsidRPr="00B03296" w:rsidRDefault="00D46E00" w:rsidP="00B03296">
      <w:pPr>
        <w:pStyle w:val="ListParagraph"/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</w:rPr>
      </w:pPr>
    </w:p>
    <w:p w:rsidR="00D46E00" w:rsidRPr="00B03296" w:rsidRDefault="00D46E00" w:rsidP="00B03296">
      <w:pPr>
        <w:pStyle w:val="NormalWeb"/>
        <w:numPr>
          <w:ilvl w:val="0"/>
          <w:numId w:val="3"/>
        </w:numPr>
        <w:spacing w:line="360" w:lineRule="auto"/>
        <w:jc w:val="both"/>
        <w:rPr>
          <w:rFonts w:asciiTheme="minorBidi" w:hAnsiTheme="minorBidi" w:cstheme="minorBidi"/>
          <w:lang w:val="pt-PT"/>
        </w:rPr>
      </w:pPr>
      <w:proofErr w:type="spellStart"/>
      <w:r w:rsidRPr="00B03296">
        <w:rPr>
          <w:rFonts w:asciiTheme="minorBidi" w:hAnsiTheme="minorBidi" w:cstheme="minorBidi"/>
        </w:rPr>
        <w:t>mediação</w:t>
      </w:r>
      <w:proofErr w:type="spellEnd"/>
      <w:r w:rsidRPr="00B03296">
        <w:rPr>
          <w:rFonts w:asciiTheme="minorBidi" w:hAnsiTheme="minorBidi" w:cstheme="minorBidi"/>
        </w:rPr>
        <w:t xml:space="preserve"> de </w:t>
      </w:r>
      <w:proofErr w:type="spellStart"/>
      <w:r w:rsidRPr="00B03296">
        <w:rPr>
          <w:rFonts w:asciiTheme="minorBidi" w:hAnsiTheme="minorBidi" w:cstheme="minorBidi"/>
        </w:rPr>
        <w:t>estímula</w:t>
      </w:r>
      <w:proofErr w:type="spellEnd"/>
    </w:p>
    <w:p w:rsidR="00A11B5D" w:rsidRPr="00B03296" w:rsidRDefault="00A11B5D" w:rsidP="00B03296">
      <w:pPr>
        <w:spacing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</w:p>
    <w:p w:rsidR="00726767" w:rsidRDefault="00726767" w:rsidP="00B03296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</w:p>
    <w:p w:rsidR="00726767" w:rsidRDefault="00726767" w:rsidP="00B03296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</w:p>
    <w:p w:rsidR="002617D4" w:rsidRPr="00B03296" w:rsidRDefault="004E7AC6" w:rsidP="00B03296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  <w:r w:rsidRPr="00B03296">
        <w:rPr>
          <w:rFonts w:asciiTheme="minorBidi" w:hAnsiTheme="minorBidi"/>
          <w:b/>
          <w:bCs/>
          <w:sz w:val="24"/>
          <w:szCs w:val="24"/>
          <w:lang w:val="pt-PT"/>
        </w:rPr>
        <w:t>IV – Conclusão</w:t>
      </w:r>
    </w:p>
    <w:p w:rsidR="004E7AC6" w:rsidRPr="00B03296" w:rsidRDefault="004E7AC6" w:rsidP="00B03296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>No processo educacional, o educador tem a responsabilidade de facilitar a aprendizagem dos indivíduos, ajudando-os a responder ou resolver os questionamentos através do conhecimento. Em cada domínio o conhecimento tem sido organizado em função de objetivos que venham a facilitar a condução do processo para o professor - c</w:t>
      </w:r>
      <w:r w:rsidR="00B03296">
        <w:rPr>
          <w:rFonts w:asciiTheme="minorBidi" w:eastAsia="Times New Roman" w:hAnsiTheme="minorBidi"/>
          <w:sz w:val="24"/>
          <w:szCs w:val="24"/>
          <w:lang w:val="pt-PT"/>
        </w:rPr>
        <w:t>om metas e referências claras,</w:t>
      </w:r>
      <w:r w:rsidRPr="00B03296">
        <w:rPr>
          <w:rFonts w:asciiTheme="minorBidi" w:eastAsia="Times New Roman" w:hAnsiTheme="minorBidi"/>
          <w:sz w:val="24"/>
          <w:szCs w:val="24"/>
          <w:lang w:val="pt-PT"/>
        </w:rPr>
        <w:t xml:space="preserve"> simultaneamente à participação do aluno no processo de aprendizagem. </w:t>
      </w:r>
    </w:p>
    <w:p w:rsidR="004E7AC6" w:rsidRPr="00B03296" w:rsidRDefault="004E7AC6" w:rsidP="00B03296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sz w:val="24"/>
          <w:szCs w:val="24"/>
          <w:lang w:val="pt-PT"/>
        </w:rPr>
      </w:pPr>
      <w:r w:rsidRPr="00B03296">
        <w:rPr>
          <w:rFonts w:asciiTheme="minorBidi" w:eastAsia="Times New Roman" w:hAnsiTheme="minorBidi"/>
          <w:sz w:val="24"/>
          <w:szCs w:val="24"/>
          <w:lang w:val="pt-PT"/>
        </w:rPr>
        <w:t>Assim, a classificação dos objectivos educacionais tem como objectivo</w:t>
      </w:r>
      <w:r w:rsidR="00B03296" w:rsidRPr="00B03296">
        <w:rPr>
          <w:rFonts w:asciiTheme="minorBidi" w:eastAsia="Times New Roman" w:hAnsiTheme="minorBidi"/>
          <w:sz w:val="24"/>
          <w:szCs w:val="24"/>
          <w:lang w:val="pt-PT"/>
        </w:rPr>
        <w:t xml:space="preserve"> possibilitar a aprendizagem, através do domínio do conhecimento.</w:t>
      </w:r>
    </w:p>
    <w:p w:rsidR="004E7AC6" w:rsidRPr="00B03296" w:rsidRDefault="004E7AC6" w:rsidP="00B03296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</w:p>
    <w:p w:rsidR="002617D4" w:rsidRPr="00B03296" w:rsidRDefault="002617D4" w:rsidP="00B03296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val="pt-PT"/>
        </w:rPr>
      </w:pPr>
    </w:p>
    <w:sectPr w:rsidR="002617D4" w:rsidRPr="00B03296" w:rsidSect="000D02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F5FAA"/>
    <w:multiLevelType w:val="multilevel"/>
    <w:tmpl w:val="9BF2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F55B40"/>
    <w:multiLevelType w:val="multilevel"/>
    <w:tmpl w:val="04A0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2E038C"/>
    <w:multiLevelType w:val="hybridMultilevel"/>
    <w:tmpl w:val="FA5E8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D48DC"/>
    <w:multiLevelType w:val="hybridMultilevel"/>
    <w:tmpl w:val="B6B0EF86"/>
    <w:lvl w:ilvl="0" w:tplc="BF244B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2617D4"/>
    <w:rsid w:val="00011DE8"/>
    <w:rsid w:val="000233FD"/>
    <w:rsid w:val="000D0252"/>
    <w:rsid w:val="00123533"/>
    <w:rsid w:val="001B441F"/>
    <w:rsid w:val="002617D4"/>
    <w:rsid w:val="00365F78"/>
    <w:rsid w:val="0043367B"/>
    <w:rsid w:val="00437B87"/>
    <w:rsid w:val="004E7AC6"/>
    <w:rsid w:val="00703E46"/>
    <w:rsid w:val="00726767"/>
    <w:rsid w:val="00735238"/>
    <w:rsid w:val="008E3ABB"/>
    <w:rsid w:val="009E63FC"/>
    <w:rsid w:val="00A11B5D"/>
    <w:rsid w:val="00B03296"/>
    <w:rsid w:val="00D4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1B5D"/>
    <w:rPr>
      <w:color w:val="0000FF"/>
      <w:u w:val="single"/>
    </w:rPr>
  </w:style>
  <w:style w:type="paragraph" w:customStyle="1" w:styleId="titulo2">
    <w:name w:val="titulo2"/>
    <w:basedOn w:val="Normal"/>
    <w:rsid w:val="00D46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6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t.wikipedia.org/wiki/Psicomotricidade" TargetMode="External"/><Relationship Id="rId5" Type="http://schemas.openxmlformats.org/officeDocument/2006/relationships/hyperlink" Target="http://pt.wikipedia.org/wiki/Cogniti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2011-05-03T16:05:00Z</dcterms:created>
  <dcterms:modified xsi:type="dcterms:W3CDTF">2011-05-03T18:57:00Z</dcterms:modified>
</cp:coreProperties>
</file>